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D74F8A">
        <w:rPr>
          <w:b/>
          <w:sz w:val="28"/>
        </w:rPr>
        <w:t>12</w:t>
      </w:r>
      <w:r w:rsidR="00BB2A6B">
        <w:rPr>
          <w:b/>
          <w:sz w:val="28"/>
        </w:rPr>
        <w:t xml:space="preserve"> </w:t>
      </w:r>
      <w:r w:rsidR="00BE3584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</w:t>
      </w:r>
      <w:r w:rsidR="00BE3584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D74F8A" w:rsidRPr="000017A9" w:rsidTr="00683435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6933C3" w:rsidRDefault="00D74F8A" w:rsidP="00683435">
            <w:pPr>
              <w:ind w:left="34"/>
              <w:jc w:val="center"/>
              <w:outlineLvl w:val="0"/>
              <w:rPr>
                <w:b/>
                <w:sz w:val="26"/>
                <w:szCs w:val="26"/>
              </w:rPr>
            </w:pPr>
            <w:r w:rsidRPr="00085546">
              <w:rPr>
                <w:b/>
                <w:sz w:val="26"/>
                <w:szCs w:val="26"/>
              </w:rPr>
              <w:t>Уңайсыз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D74F8A" w:rsidRDefault="00D74F8A" w:rsidP="00D74F8A">
            <w:pPr>
              <w:ind w:firstLine="708"/>
              <w:jc w:val="both"/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</w:pPr>
            <w:r w:rsidRPr="00D74F8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D74F8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Консультация - метеорология күренешләренең интенсивлыгы турында кисәтү</w:t>
            </w:r>
          </w:p>
          <w:p w:rsidR="00D74F8A" w:rsidRPr="00D74F8A" w:rsidRDefault="00D74F8A" w:rsidP="00D74F8A">
            <w:pPr>
              <w:ind w:firstLine="708"/>
              <w:jc w:val="both"/>
              <w:rPr>
                <w:rFonts w:cs="Calibri"/>
                <w:color w:val="000000"/>
                <w:sz w:val="26"/>
                <w:szCs w:val="26"/>
                <w:lang w:eastAsia="ar-SA"/>
              </w:rPr>
            </w:pPr>
            <w:r w:rsidRPr="00D74F8A">
              <w:rPr>
                <w:rFonts w:cs="Calibri"/>
                <w:color w:val="000000"/>
                <w:sz w:val="26"/>
                <w:szCs w:val="26"/>
                <w:lang w:eastAsia="ar-SA"/>
              </w:rPr>
              <w:t>18 сәгатьтән 11 майда 2024 елның 12 маенда 10 сәгатькә кадәр</w:t>
            </w:r>
          </w:p>
          <w:p w:rsidR="00D74F8A" w:rsidRPr="006933C3" w:rsidRDefault="00D74F8A" w:rsidP="00D74F8A">
            <w:pPr>
              <w:ind w:firstLine="708"/>
              <w:jc w:val="both"/>
              <w:rPr>
                <w:rFonts w:cs="Calibri"/>
                <w:color w:val="000000"/>
                <w:sz w:val="21"/>
                <w:szCs w:val="21"/>
                <w:lang w:eastAsia="ar-SA"/>
              </w:rPr>
            </w:pPr>
            <w:r w:rsidRPr="00D74F8A">
              <w:rPr>
                <w:rFonts w:cs="Calibri"/>
                <w:color w:val="000000"/>
                <w:sz w:val="26"/>
                <w:szCs w:val="26"/>
                <w:lang w:eastAsia="ar-SA"/>
              </w:rPr>
              <w:t>11 май кичендә һәм 12 майда төнлә Татарстан Республикасы территориясендә күз күреме 1-2 км кадәр начарланган көчле явым-төшемнәр, көчле төньяк-көнбатыштан искән җилләр                                                                          15-17 м/с (Казан шәһәрендә -</w:t>
            </w:r>
          </w:p>
        </w:tc>
      </w:tr>
      <w:tr w:rsidR="00D74F8A" w:rsidRPr="000017A9" w:rsidTr="00683435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F8A" w:rsidRPr="00650644" w:rsidRDefault="00D74F8A" w:rsidP="0068343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085546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D74F8A" w:rsidRPr="000017A9" w:rsidTr="00683435">
        <w:trPr>
          <w:trHeight w:val="7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66A4A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D74F8A" w:rsidRPr="000017A9" w:rsidTr="00683435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Авиация һәм тимер юл транспортында булган вакыйгаларга бәйле куркынычлар</w:t>
            </w:r>
          </w:p>
        </w:tc>
      </w:tr>
      <w:tr w:rsidR="00D74F8A" w:rsidRPr="000017A9" w:rsidTr="00683435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D74F8A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  <w:p w:rsidR="00D74F8A" w:rsidRPr="00650644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елга судноларының эксплуатацияләнүенә бәйле</w:t>
            </w:r>
          </w:p>
        </w:tc>
      </w:tr>
      <w:tr w:rsidR="00D74F8A" w:rsidRPr="000017A9" w:rsidTr="00683435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D74F8A">
              <w:rPr>
                <w:rFonts w:cs="Calibri"/>
                <w:sz w:val="26"/>
                <w:szCs w:val="26"/>
                <w:lang w:eastAsia="ar-SA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D74F8A" w:rsidRPr="000017A9" w:rsidTr="00683435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</w:tc>
      </w:tr>
      <w:tr w:rsidR="00D74F8A" w:rsidRPr="000017A9" w:rsidTr="0068343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D74F8A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ТКХ объектларында рәсемнәр (аварияләр)</w:t>
            </w:r>
          </w:p>
          <w:p w:rsidR="00D74F8A" w:rsidRPr="00650644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D74F8A" w:rsidRPr="000017A9" w:rsidTr="00683435">
        <w:trPr>
          <w:trHeight w:val="56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966A4A" w:rsidRDefault="00D74F8A" w:rsidP="00D74F8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66A4A">
              <w:rPr>
                <w:b/>
                <w:bCs/>
                <w:sz w:val="26"/>
                <w:szCs w:val="26"/>
              </w:rPr>
              <w:t>Табигать</w:t>
            </w:r>
          </w:p>
          <w:p w:rsidR="00D74F8A" w:rsidRPr="00650644" w:rsidRDefault="00D74F8A" w:rsidP="00D74F8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66A4A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</w:tc>
      </w:tr>
      <w:tr w:rsidR="00D74F8A" w:rsidRPr="000017A9" w:rsidTr="00683435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0017A9" w:rsidRDefault="00D74F8A" w:rsidP="0068343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D74F8A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Торак пунктлар территорияләрен су басу куркынычы</w:t>
            </w:r>
          </w:p>
          <w:p w:rsidR="00D74F8A" w:rsidRPr="005C0D7D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сусаклагычларның йогынты ясау зонасында урнашкан</w:t>
            </w:r>
          </w:p>
        </w:tc>
      </w:tr>
      <w:tr w:rsidR="00D74F8A" w:rsidRPr="000017A9" w:rsidTr="00683435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0017A9" w:rsidRDefault="00D74F8A" w:rsidP="0068343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5C0D7D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D74F8A" w:rsidRDefault="00D74F8A" w:rsidP="003409CE">
      <w:pPr>
        <w:ind w:left="567" w:right="-142"/>
        <w:rPr>
          <w:b/>
          <w:bCs/>
          <w:color w:val="000000"/>
          <w:u w:val="single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D74F8A">
        <w:rPr>
          <w:bCs w:val="0"/>
          <w:sz w:val="24"/>
          <w:szCs w:val="24"/>
        </w:rPr>
        <w:t>12</w:t>
      </w:r>
      <w:r w:rsidRPr="006008EF">
        <w:rPr>
          <w:bCs w:val="0"/>
          <w:sz w:val="24"/>
          <w:szCs w:val="24"/>
        </w:rPr>
        <w:t xml:space="preserve"> </w:t>
      </w:r>
      <w:r w:rsidR="00BE3584">
        <w:rPr>
          <w:bCs w:val="0"/>
          <w:sz w:val="24"/>
          <w:szCs w:val="24"/>
        </w:rPr>
        <w:t>нче</w:t>
      </w:r>
      <w:r w:rsidR="009C1015">
        <w:rPr>
          <w:bCs w:val="0"/>
          <w:sz w:val="24"/>
          <w:szCs w:val="24"/>
        </w:rPr>
        <w:t xml:space="preserve"> </w:t>
      </w:r>
      <w:r w:rsidR="00BE3584">
        <w:rPr>
          <w:bCs w:val="0"/>
          <w:sz w:val="24"/>
          <w:szCs w:val="24"/>
        </w:rPr>
        <w:t>маена</w:t>
      </w:r>
    </w:p>
    <w:p w:rsidR="000E2702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D74F8A">
        <w:rPr>
          <w:bCs w:val="0"/>
          <w:sz w:val="24"/>
          <w:szCs w:val="24"/>
        </w:rPr>
        <w:t>11</w:t>
      </w:r>
      <w:r w:rsidR="00407B97">
        <w:rPr>
          <w:bCs w:val="0"/>
          <w:sz w:val="24"/>
          <w:szCs w:val="24"/>
        </w:rPr>
        <w:t xml:space="preserve"> </w:t>
      </w:r>
      <w:r w:rsidR="00262081" w:rsidRPr="006008EF">
        <w:rPr>
          <w:bCs w:val="0"/>
          <w:sz w:val="24"/>
          <w:szCs w:val="24"/>
        </w:rPr>
        <w:t xml:space="preserve">нче </w:t>
      </w:r>
      <w:r w:rsidR="00407B97">
        <w:rPr>
          <w:bCs w:val="0"/>
          <w:sz w:val="24"/>
          <w:szCs w:val="24"/>
        </w:rPr>
        <w:t>майдан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D74F8A">
        <w:rPr>
          <w:bCs w:val="0"/>
          <w:sz w:val="24"/>
          <w:szCs w:val="24"/>
        </w:rPr>
        <w:t>12</w:t>
      </w:r>
      <w:r w:rsidR="00407B97">
        <w:rPr>
          <w:bCs w:val="0"/>
          <w:sz w:val="24"/>
          <w:szCs w:val="24"/>
        </w:rPr>
        <w:t xml:space="preserve"> нче </w:t>
      </w:r>
      <w:r w:rsidRPr="006008EF">
        <w:rPr>
          <w:bCs w:val="0"/>
          <w:sz w:val="24"/>
          <w:szCs w:val="24"/>
        </w:rPr>
        <w:t xml:space="preserve"> </w:t>
      </w:r>
      <w:r w:rsidR="00BE3584">
        <w:rPr>
          <w:bCs w:val="0"/>
          <w:sz w:val="24"/>
          <w:szCs w:val="24"/>
        </w:rPr>
        <w:t>маена</w:t>
      </w:r>
      <w:r w:rsidRPr="006008EF">
        <w:rPr>
          <w:bCs w:val="0"/>
          <w:sz w:val="24"/>
          <w:szCs w:val="24"/>
        </w:rPr>
        <w:t xml:space="preserve"> 18 сәгатькә кадәр</w:t>
      </w:r>
    </w:p>
    <w:p w:rsidR="00407B97" w:rsidRDefault="00407B97" w:rsidP="00407B97">
      <w:pPr>
        <w:tabs>
          <w:tab w:val="left" w:pos="3018"/>
        </w:tabs>
        <w:snapToGrid w:val="0"/>
        <w:ind w:firstLine="709"/>
        <w:jc w:val="both"/>
        <w:rPr>
          <w:color w:val="000000"/>
        </w:rPr>
      </w:pPr>
    </w:p>
    <w:p w:rsidR="00D74F8A" w:rsidRPr="00D74F8A" w:rsidRDefault="00D74F8A" w:rsidP="00D74F8A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D74F8A">
        <w:rPr>
          <w:sz w:val="28"/>
          <w:szCs w:val="28"/>
        </w:rPr>
        <w:t>Облачно.</w:t>
      </w:r>
    </w:p>
    <w:p w:rsidR="00D74F8A" w:rsidRPr="00D74F8A" w:rsidRDefault="00D74F8A" w:rsidP="00D74F8A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D74F8A">
        <w:rPr>
          <w:sz w:val="28"/>
          <w:szCs w:val="28"/>
        </w:rPr>
        <w:t>Ночью осадки в виде дождя, на севере района местами с мокрым снегом, в отдельных районах сильные. Днем местами небольшой и умеренный дождь.</w:t>
      </w:r>
    </w:p>
    <w:p w:rsidR="00D74F8A" w:rsidRPr="00D74F8A" w:rsidRDefault="00D74F8A" w:rsidP="00D74F8A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D74F8A">
        <w:rPr>
          <w:sz w:val="28"/>
          <w:szCs w:val="28"/>
        </w:rPr>
        <w:t>Ветер северо-западный, северный 7-12 м/с, ночью местами порывами 15-17 м/с.</w:t>
      </w:r>
    </w:p>
    <w:p w:rsidR="00D74F8A" w:rsidRPr="00D74F8A" w:rsidRDefault="00D74F8A" w:rsidP="00D74F8A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D74F8A">
        <w:rPr>
          <w:sz w:val="28"/>
          <w:szCs w:val="28"/>
        </w:rPr>
        <w:t xml:space="preserve">Минимальная температура воздуха ночью +1..+4˚. </w:t>
      </w:r>
    </w:p>
    <w:p w:rsidR="00D74F8A" w:rsidRPr="00D74F8A" w:rsidRDefault="00D74F8A" w:rsidP="00D74F8A">
      <w:pPr>
        <w:tabs>
          <w:tab w:val="left" w:pos="3018"/>
        </w:tabs>
        <w:snapToGrid w:val="0"/>
        <w:ind w:firstLine="709"/>
        <w:jc w:val="both"/>
        <w:rPr>
          <w:sz w:val="28"/>
          <w:szCs w:val="28"/>
        </w:rPr>
      </w:pPr>
      <w:r w:rsidRPr="00D74F8A">
        <w:rPr>
          <w:sz w:val="28"/>
          <w:szCs w:val="28"/>
        </w:rPr>
        <w:t>Максимальная температура воздуха днем +7..+10˚.</w:t>
      </w:r>
    </w:p>
    <w:p w:rsidR="00CB1A4E" w:rsidRPr="006008EF" w:rsidRDefault="00CB1A4E" w:rsidP="00966A4A">
      <w:pPr>
        <w:tabs>
          <w:tab w:val="left" w:pos="3018"/>
        </w:tabs>
        <w:snapToGrid w:val="0"/>
        <w:ind w:firstLine="709"/>
        <w:jc w:val="both"/>
        <w:rPr>
          <w:b/>
          <w:bCs/>
          <w:sz w:val="24"/>
          <w:szCs w:val="24"/>
        </w:rPr>
      </w:pPr>
    </w:p>
    <w:sectPr w:rsidR="00CB1A4E" w:rsidRPr="006008EF" w:rsidSect="00407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51F" w:rsidRDefault="0076451F" w:rsidP="00057DBD">
      <w:r>
        <w:separator/>
      </w:r>
    </w:p>
  </w:endnote>
  <w:endnote w:type="continuationSeparator" w:id="1">
    <w:p w:rsidR="0076451F" w:rsidRDefault="0076451F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51F" w:rsidRDefault="0076451F" w:rsidP="00057DBD">
      <w:r>
        <w:separator/>
      </w:r>
    </w:p>
  </w:footnote>
  <w:footnote w:type="continuationSeparator" w:id="1">
    <w:p w:rsidR="0076451F" w:rsidRDefault="0076451F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1F7B55">
    <w:pPr>
      <w:pStyle w:val="a3"/>
      <w:spacing w:line="14" w:lineRule="auto"/>
      <w:ind w:left="0" w:firstLine="0"/>
      <w:jc w:val="left"/>
      <w:rPr>
        <w:sz w:val="20"/>
      </w:rPr>
    </w:pPr>
    <w:r w:rsidRPr="001F7B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5546"/>
    <w:rsid w:val="000871A2"/>
    <w:rsid w:val="00096804"/>
    <w:rsid w:val="000A6DD0"/>
    <w:rsid w:val="000A7070"/>
    <w:rsid w:val="000B77DF"/>
    <w:rsid w:val="000C25B3"/>
    <w:rsid w:val="000D1B6B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B4AA4"/>
    <w:rsid w:val="001C01C5"/>
    <w:rsid w:val="001D70FD"/>
    <w:rsid w:val="001D7BB9"/>
    <w:rsid w:val="001F7B55"/>
    <w:rsid w:val="00227068"/>
    <w:rsid w:val="00236732"/>
    <w:rsid w:val="00246F4F"/>
    <w:rsid w:val="00257037"/>
    <w:rsid w:val="00262081"/>
    <w:rsid w:val="00262E23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906C87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74CD6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1062B"/>
    <w:rsid w:val="00C22F41"/>
    <w:rsid w:val="00C2492E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D756B"/>
    <w:rsid w:val="00CF498F"/>
    <w:rsid w:val="00D15A8A"/>
    <w:rsid w:val="00D16A3E"/>
    <w:rsid w:val="00D374F6"/>
    <w:rsid w:val="00D52F31"/>
    <w:rsid w:val="00D610E4"/>
    <w:rsid w:val="00D61E47"/>
    <w:rsid w:val="00D74F8A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132</cp:revision>
  <dcterms:created xsi:type="dcterms:W3CDTF">2023-09-28T11:45:00Z</dcterms:created>
  <dcterms:modified xsi:type="dcterms:W3CDTF">2024-05-11T12:00:00Z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